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BD" w:rsidRPr="0060662D" w:rsidRDefault="00EF11BD" w:rsidP="00EF11BD">
      <w:pPr>
        <w:spacing w:line="360" w:lineRule="auto"/>
        <w:jc w:val="center"/>
        <w:rPr>
          <w:b/>
          <w:bCs/>
          <w:sz w:val="32"/>
          <w:szCs w:val="32"/>
        </w:rPr>
      </w:pPr>
      <w:r w:rsidRPr="00252BD3">
        <w:rPr>
          <w:b/>
          <w:bCs/>
          <w:sz w:val="32"/>
          <w:szCs w:val="32"/>
        </w:rPr>
        <w:t>Developing a Multi Stage Predicting System for C</w:t>
      </w:r>
      <w:r>
        <w:rPr>
          <w:b/>
          <w:bCs/>
          <w:sz w:val="32"/>
          <w:szCs w:val="32"/>
        </w:rPr>
        <w:t xml:space="preserve">orporate </w:t>
      </w:r>
      <w:r w:rsidRPr="00252BD3">
        <w:rPr>
          <w:b/>
          <w:bCs/>
          <w:sz w:val="32"/>
          <w:szCs w:val="32"/>
        </w:rPr>
        <w:t xml:space="preserve">Credit Rating and its </w:t>
      </w:r>
      <w:r>
        <w:rPr>
          <w:b/>
          <w:bCs/>
          <w:sz w:val="32"/>
          <w:szCs w:val="32"/>
        </w:rPr>
        <w:t>relationship</w:t>
      </w:r>
      <w:r w:rsidRPr="00252BD3">
        <w:rPr>
          <w:b/>
          <w:bCs/>
          <w:sz w:val="32"/>
          <w:szCs w:val="32"/>
        </w:rPr>
        <w:t xml:space="preserve"> </w:t>
      </w:r>
      <w:r>
        <w:rPr>
          <w:b/>
          <w:bCs/>
          <w:sz w:val="32"/>
          <w:szCs w:val="32"/>
        </w:rPr>
        <w:t xml:space="preserve">with </w:t>
      </w:r>
      <w:r w:rsidRPr="00252BD3">
        <w:rPr>
          <w:b/>
          <w:bCs/>
          <w:sz w:val="32"/>
          <w:szCs w:val="32"/>
        </w:rPr>
        <w:t>Capital Structure</w:t>
      </w:r>
      <w:r w:rsidRPr="00252BD3">
        <w:rPr>
          <w:b/>
          <w:bCs/>
          <w:sz w:val="38"/>
          <w:szCs w:val="38"/>
        </w:rPr>
        <w:t xml:space="preserve">            </w:t>
      </w:r>
    </w:p>
    <w:p w:rsidR="00EF11BD" w:rsidRPr="006D2110" w:rsidRDefault="00EF11BD" w:rsidP="00EF11BD">
      <w:pPr>
        <w:spacing w:line="360" w:lineRule="auto"/>
        <w:jc w:val="center"/>
        <w:rPr>
          <w:b/>
          <w:bCs/>
          <w:sz w:val="22"/>
          <w:szCs w:val="22"/>
          <w:lang w:bidi="ar-JO"/>
        </w:rPr>
      </w:pPr>
      <w:r w:rsidRPr="00252BD3">
        <w:rPr>
          <w:b/>
          <w:bCs/>
        </w:rPr>
        <w:t xml:space="preserve"> </w:t>
      </w:r>
      <w:r>
        <w:rPr>
          <w:b/>
          <w:bCs/>
          <w:sz w:val="22"/>
          <w:szCs w:val="22"/>
        </w:rPr>
        <w:t>An empirical study of</w:t>
      </w:r>
      <w:r w:rsidRPr="006D2110">
        <w:rPr>
          <w:b/>
          <w:bCs/>
          <w:sz w:val="22"/>
          <w:szCs w:val="22"/>
        </w:rPr>
        <w:t xml:space="preserve"> a sample of industrial companies listed at Amman Stock Exchange (ASE)</w:t>
      </w:r>
      <w:r w:rsidRPr="006D2110">
        <w:rPr>
          <w:b/>
          <w:bCs/>
          <w:sz w:val="22"/>
          <w:szCs w:val="22"/>
          <w:rtl/>
        </w:rPr>
        <w:t xml:space="preserve"> </w:t>
      </w:r>
    </w:p>
    <w:p w:rsidR="00EF11BD" w:rsidRDefault="00EF11BD" w:rsidP="00EF11BD">
      <w:pPr>
        <w:rPr>
          <w:rtl/>
          <w:lang w:bidi="ar-JO"/>
        </w:rPr>
      </w:pPr>
    </w:p>
    <w:p w:rsidR="00EF11BD" w:rsidRPr="00252BD3" w:rsidRDefault="00EF11BD" w:rsidP="00EF11BD">
      <w:pPr>
        <w:rPr>
          <w:lang w:bidi="ar-JO"/>
        </w:rPr>
      </w:pPr>
    </w:p>
    <w:p w:rsidR="00EF11BD" w:rsidRPr="00252BD3" w:rsidRDefault="00EF11BD" w:rsidP="00EF11BD">
      <w:pPr>
        <w:jc w:val="center"/>
        <w:rPr>
          <w:b/>
          <w:bCs/>
          <w:color w:val="0D0D0D"/>
          <w:sz w:val="32"/>
          <w:szCs w:val="32"/>
          <w:rtl/>
          <w:lang w:bidi="ar-JO"/>
        </w:rPr>
      </w:pPr>
      <w:r w:rsidRPr="00252BD3">
        <w:rPr>
          <w:b/>
          <w:bCs/>
          <w:color w:val="0D0D0D"/>
          <w:sz w:val="32"/>
          <w:szCs w:val="32"/>
        </w:rPr>
        <w:t>Prepared by:-</w:t>
      </w:r>
    </w:p>
    <w:p w:rsidR="00EF11BD" w:rsidRPr="00252BD3" w:rsidRDefault="00EF11BD" w:rsidP="00EF11BD">
      <w:pPr>
        <w:jc w:val="center"/>
        <w:rPr>
          <w:b/>
          <w:bCs/>
          <w:color w:val="0D0D0D"/>
          <w:sz w:val="32"/>
          <w:szCs w:val="32"/>
        </w:rPr>
      </w:pPr>
      <w:r w:rsidRPr="00252BD3">
        <w:rPr>
          <w:b/>
          <w:bCs/>
          <w:color w:val="0D0D0D"/>
          <w:sz w:val="32"/>
          <w:szCs w:val="32"/>
        </w:rPr>
        <w:t>Dana M. Al- Najjar.</w:t>
      </w:r>
    </w:p>
    <w:p w:rsidR="00EF11BD" w:rsidRDefault="00EF11BD" w:rsidP="00EF11BD">
      <w:pPr>
        <w:jc w:val="center"/>
        <w:rPr>
          <w:b/>
          <w:bCs/>
          <w:color w:val="0D0D0D"/>
          <w:sz w:val="32"/>
          <w:szCs w:val="32"/>
          <w:rtl/>
          <w:lang w:bidi="ar-JO"/>
        </w:rPr>
      </w:pPr>
    </w:p>
    <w:p w:rsidR="00EF11BD" w:rsidRPr="006D2110" w:rsidRDefault="00EF11BD" w:rsidP="00EF11BD">
      <w:pPr>
        <w:jc w:val="center"/>
        <w:rPr>
          <w:b/>
          <w:bCs/>
          <w:color w:val="0D0D0D"/>
          <w:sz w:val="20"/>
          <w:szCs w:val="20"/>
          <w:rtl/>
          <w:lang w:bidi="ar-JO"/>
        </w:rPr>
      </w:pPr>
    </w:p>
    <w:p w:rsidR="00EF11BD" w:rsidRPr="00252BD3" w:rsidRDefault="00EF11BD" w:rsidP="00EF11BD">
      <w:pPr>
        <w:jc w:val="center"/>
        <w:rPr>
          <w:b/>
          <w:bCs/>
          <w:color w:val="0D0D0D"/>
          <w:sz w:val="32"/>
          <w:szCs w:val="32"/>
        </w:rPr>
      </w:pPr>
      <w:r w:rsidRPr="00252BD3">
        <w:rPr>
          <w:b/>
          <w:bCs/>
          <w:color w:val="0D0D0D"/>
          <w:sz w:val="32"/>
          <w:szCs w:val="32"/>
        </w:rPr>
        <w:t>Supervised by:-</w:t>
      </w:r>
    </w:p>
    <w:p w:rsidR="00EF11BD" w:rsidRPr="00252BD3" w:rsidRDefault="00EF11BD" w:rsidP="00EF11BD">
      <w:pPr>
        <w:jc w:val="center"/>
        <w:rPr>
          <w:color w:val="0D0D0D"/>
          <w:sz w:val="32"/>
          <w:szCs w:val="32"/>
          <w:rtl/>
          <w:lang w:bidi="ar-JO"/>
        </w:rPr>
      </w:pPr>
      <w:r w:rsidRPr="00252BD3">
        <w:rPr>
          <w:b/>
          <w:bCs/>
          <w:color w:val="0D0D0D"/>
          <w:sz w:val="32"/>
          <w:szCs w:val="32"/>
        </w:rPr>
        <w:t xml:space="preserve">Prof. Dr. </w:t>
      </w:r>
      <w:proofErr w:type="spellStart"/>
      <w:r w:rsidRPr="00252BD3">
        <w:rPr>
          <w:b/>
          <w:bCs/>
          <w:color w:val="0D0D0D"/>
          <w:sz w:val="32"/>
          <w:szCs w:val="32"/>
        </w:rPr>
        <w:t>Hisham</w:t>
      </w:r>
      <w:proofErr w:type="spellEnd"/>
      <w:r w:rsidRPr="00252BD3">
        <w:rPr>
          <w:b/>
          <w:bCs/>
          <w:color w:val="0D0D0D"/>
          <w:sz w:val="32"/>
          <w:szCs w:val="32"/>
        </w:rPr>
        <w:t xml:space="preserve"> </w:t>
      </w:r>
      <w:proofErr w:type="spellStart"/>
      <w:r w:rsidRPr="00252BD3">
        <w:rPr>
          <w:b/>
          <w:bCs/>
          <w:color w:val="0D0D0D"/>
          <w:sz w:val="32"/>
          <w:szCs w:val="32"/>
        </w:rPr>
        <w:t>Gharaibeh</w:t>
      </w:r>
      <w:proofErr w:type="spellEnd"/>
    </w:p>
    <w:p w:rsidR="00EF11BD" w:rsidRDefault="00EF11BD" w:rsidP="00EF11BD">
      <w:pPr>
        <w:pStyle w:val="Heading1"/>
        <w:bidi w:val="0"/>
        <w:jc w:val="center"/>
        <w:rPr>
          <w:rFonts w:ascii="Times New Roman" w:eastAsia="Calibri" w:hAnsi="Times New Roman"/>
          <w:color w:val="0D0D0D"/>
          <w:sz w:val="32"/>
          <w:szCs w:val="32"/>
        </w:rPr>
      </w:pPr>
      <w:r w:rsidRPr="00252BD3">
        <w:rPr>
          <w:rFonts w:ascii="Times New Roman" w:eastAsia="Calibri" w:hAnsi="Times New Roman"/>
          <w:color w:val="0D0D0D"/>
          <w:sz w:val="32"/>
          <w:szCs w:val="32"/>
        </w:rPr>
        <w:t>Abstract</w:t>
      </w:r>
    </w:p>
    <w:p w:rsidR="00EF11BD" w:rsidRPr="006D2110" w:rsidRDefault="00EF11BD" w:rsidP="00EF11BD">
      <w:pPr>
        <w:bidi w:val="0"/>
        <w:rPr>
          <w:rFonts w:eastAsia="Calibri"/>
        </w:rPr>
      </w:pPr>
    </w:p>
    <w:p w:rsidR="00EF11BD" w:rsidRPr="00956DD5" w:rsidRDefault="00EF11BD" w:rsidP="00EF11BD">
      <w:pPr>
        <w:rPr>
          <w:color w:val="0D0D0D"/>
          <w:lang w:bidi="ar-JO"/>
        </w:rPr>
      </w:pPr>
    </w:p>
    <w:p w:rsidR="00EF11BD" w:rsidRPr="00956DD5" w:rsidRDefault="00EF11BD" w:rsidP="00EF11BD">
      <w:pPr>
        <w:bidi w:val="0"/>
        <w:spacing w:line="480" w:lineRule="auto"/>
        <w:jc w:val="both"/>
        <w:rPr>
          <w:color w:val="0D0D0D"/>
          <w:sz w:val="28"/>
          <w:szCs w:val="28"/>
        </w:rPr>
      </w:pPr>
      <w:r w:rsidRPr="00956DD5">
        <w:rPr>
          <w:color w:val="0D0D0D"/>
          <w:sz w:val="28"/>
          <w:szCs w:val="28"/>
        </w:rPr>
        <w:t xml:space="preserve">This study </w:t>
      </w:r>
      <w:r>
        <w:rPr>
          <w:color w:val="0D0D0D"/>
          <w:sz w:val="28"/>
          <w:szCs w:val="28"/>
        </w:rPr>
        <w:t xml:space="preserve">aims to build </w:t>
      </w:r>
      <w:r w:rsidRPr="00956DD5">
        <w:rPr>
          <w:color w:val="0D0D0D"/>
          <w:sz w:val="28"/>
          <w:szCs w:val="28"/>
        </w:rPr>
        <w:t>neural</w:t>
      </w:r>
      <w:r>
        <w:rPr>
          <w:color w:val="0D0D0D"/>
          <w:sz w:val="28"/>
          <w:szCs w:val="28"/>
        </w:rPr>
        <w:t xml:space="preserve"> network system to predict corporate credit rating</w:t>
      </w:r>
      <w:r w:rsidRPr="00956DD5">
        <w:rPr>
          <w:color w:val="0D0D0D"/>
          <w:sz w:val="28"/>
          <w:szCs w:val="28"/>
        </w:rPr>
        <w:t xml:space="preserve">, and then to investigate the </w:t>
      </w:r>
      <w:r>
        <w:rPr>
          <w:color w:val="0D0D0D"/>
          <w:sz w:val="28"/>
          <w:szCs w:val="28"/>
        </w:rPr>
        <w:t xml:space="preserve">relationship between </w:t>
      </w:r>
      <w:r w:rsidRPr="00956DD5">
        <w:rPr>
          <w:color w:val="0D0D0D"/>
          <w:sz w:val="28"/>
          <w:szCs w:val="28"/>
        </w:rPr>
        <w:t>credit rating and capital structure</w:t>
      </w:r>
      <w:r>
        <w:rPr>
          <w:color w:val="0D0D0D"/>
          <w:sz w:val="28"/>
          <w:szCs w:val="28"/>
        </w:rPr>
        <w:t xml:space="preserve"> for Jordanian companies</w:t>
      </w:r>
      <w:r w:rsidRPr="00956DD5">
        <w:rPr>
          <w:color w:val="0D0D0D"/>
          <w:sz w:val="28"/>
          <w:szCs w:val="28"/>
        </w:rPr>
        <w:t>. The sample of the study includes 57 Jordanian industrial firms that</w:t>
      </w:r>
      <w:r>
        <w:rPr>
          <w:color w:val="0D0D0D"/>
          <w:sz w:val="28"/>
          <w:szCs w:val="28"/>
        </w:rPr>
        <w:t xml:space="preserve"> have</w:t>
      </w:r>
      <w:r w:rsidRPr="00956DD5">
        <w:rPr>
          <w:color w:val="0D0D0D"/>
          <w:sz w:val="28"/>
          <w:szCs w:val="28"/>
        </w:rPr>
        <w:t xml:space="preserve"> provide</w:t>
      </w:r>
      <w:r>
        <w:rPr>
          <w:color w:val="0D0D0D"/>
          <w:sz w:val="28"/>
          <w:szCs w:val="28"/>
        </w:rPr>
        <w:t>d</w:t>
      </w:r>
      <w:r w:rsidRPr="00956DD5">
        <w:rPr>
          <w:color w:val="0D0D0D"/>
          <w:sz w:val="28"/>
          <w:szCs w:val="28"/>
        </w:rPr>
        <w:t xml:space="preserve"> the required financial information for the period from 2000-2007. The study adopts two neural network techniques </w:t>
      </w:r>
      <w:r>
        <w:rPr>
          <w:color w:val="0D0D0D"/>
          <w:sz w:val="28"/>
          <w:szCs w:val="28"/>
        </w:rPr>
        <w:t>namely,</w:t>
      </w:r>
      <w:r w:rsidRPr="00956DD5">
        <w:rPr>
          <w:color w:val="0D0D0D"/>
          <w:sz w:val="28"/>
          <w:szCs w:val="28"/>
        </w:rPr>
        <w:t xml:space="preserve"> </w:t>
      </w:r>
      <w:proofErr w:type="spellStart"/>
      <w:r w:rsidRPr="00956DD5">
        <w:rPr>
          <w:color w:val="0D0D0D"/>
          <w:sz w:val="28"/>
          <w:szCs w:val="28"/>
        </w:rPr>
        <w:t>Kohonen</w:t>
      </w:r>
      <w:proofErr w:type="spellEnd"/>
      <w:r w:rsidRPr="00956DD5">
        <w:rPr>
          <w:color w:val="0D0D0D"/>
          <w:sz w:val="28"/>
          <w:szCs w:val="28"/>
        </w:rPr>
        <w:t xml:space="preserve"> network, and back propagation neural network for the building purposes of a credit rating </w:t>
      </w:r>
      <w:r>
        <w:rPr>
          <w:color w:val="0D0D0D"/>
          <w:sz w:val="28"/>
          <w:szCs w:val="28"/>
        </w:rPr>
        <w:t>system</w:t>
      </w:r>
      <w:r w:rsidRPr="00956DD5">
        <w:rPr>
          <w:color w:val="0D0D0D"/>
          <w:sz w:val="28"/>
          <w:szCs w:val="28"/>
        </w:rPr>
        <w:t xml:space="preserve">. </w:t>
      </w:r>
      <w:r>
        <w:rPr>
          <w:color w:val="0D0D0D"/>
          <w:sz w:val="28"/>
          <w:szCs w:val="28"/>
        </w:rPr>
        <w:t>T</w:t>
      </w:r>
      <w:r w:rsidRPr="00956DD5">
        <w:rPr>
          <w:color w:val="0D0D0D"/>
          <w:sz w:val="28"/>
          <w:szCs w:val="28"/>
        </w:rPr>
        <w:t>he study</w:t>
      </w:r>
      <w:r>
        <w:rPr>
          <w:color w:val="0D0D0D"/>
          <w:sz w:val="28"/>
          <w:szCs w:val="28"/>
        </w:rPr>
        <w:t xml:space="preserve"> also used</w:t>
      </w:r>
      <w:r w:rsidRPr="00956DD5">
        <w:rPr>
          <w:color w:val="0D0D0D"/>
          <w:sz w:val="28"/>
          <w:szCs w:val="28"/>
        </w:rPr>
        <w:t xml:space="preserve"> </w:t>
      </w:r>
      <w:r>
        <w:rPr>
          <w:color w:val="0D0D0D"/>
          <w:sz w:val="28"/>
          <w:szCs w:val="28"/>
        </w:rPr>
        <w:t xml:space="preserve">ordered </w:t>
      </w:r>
      <w:proofErr w:type="spellStart"/>
      <w:r>
        <w:rPr>
          <w:color w:val="0D0D0D"/>
          <w:sz w:val="28"/>
          <w:szCs w:val="28"/>
        </w:rPr>
        <w:t>probit</w:t>
      </w:r>
      <w:proofErr w:type="spellEnd"/>
      <w:r>
        <w:rPr>
          <w:color w:val="0D0D0D"/>
          <w:sz w:val="28"/>
          <w:szCs w:val="28"/>
        </w:rPr>
        <w:t xml:space="preserve"> and </w:t>
      </w:r>
      <w:r w:rsidRPr="00956DD5">
        <w:rPr>
          <w:color w:val="0D0D0D"/>
          <w:sz w:val="28"/>
          <w:szCs w:val="28"/>
        </w:rPr>
        <w:t xml:space="preserve">multinomial logistic regression to investigate the relationship between credit rating and capital structure. Back propagation neural network successfully predicts the credit rating for the selected firms, for the period from 2005-2007, using 19 different financial characteristics such as profitability, leverage ratios, liquidity, bankruptcy, and sales performance. </w:t>
      </w:r>
      <w:r w:rsidRPr="00956DD5">
        <w:rPr>
          <w:color w:val="0D0D0D"/>
          <w:sz w:val="28"/>
          <w:szCs w:val="28"/>
        </w:rPr>
        <w:lastRenderedPageBreak/>
        <w:t xml:space="preserve">The results of </w:t>
      </w:r>
      <w:r>
        <w:rPr>
          <w:color w:val="0D0D0D"/>
          <w:sz w:val="28"/>
          <w:szCs w:val="28"/>
        </w:rPr>
        <w:t xml:space="preserve">both ordered </w:t>
      </w:r>
      <w:proofErr w:type="spellStart"/>
      <w:r>
        <w:rPr>
          <w:color w:val="0D0D0D"/>
          <w:sz w:val="28"/>
          <w:szCs w:val="28"/>
        </w:rPr>
        <w:t>probit</w:t>
      </w:r>
      <w:proofErr w:type="spellEnd"/>
      <w:r>
        <w:rPr>
          <w:color w:val="0D0D0D"/>
          <w:sz w:val="28"/>
          <w:szCs w:val="28"/>
        </w:rPr>
        <w:t xml:space="preserve"> and </w:t>
      </w:r>
      <w:r w:rsidRPr="00956DD5">
        <w:rPr>
          <w:color w:val="0D0D0D"/>
          <w:sz w:val="28"/>
          <w:szCs w:val="28"/>
        </w:rPr>
        <w:t>multinomial</w:t>
      </w:r>
      <w:r>
        <w:rPr>
          <w:rFonts w:hint="cs"/>
          <w:color w:val="0D0D0D"/>
          <w:sz w:val="28"/>
          <w:szCs w:val="28"/>
          <w:rtl/>
        </w:rPr>
        <w:t xml:space="preserve"> </w:t>
      </w:r>
      <w:r>
        <w:rPr>
          <w:color w:val="0D0D0D"/>
          <w:sz w:val="28"/>
          <w:szCs w:val="28"/>
        </w:rPr>
        <w:t>logistic</w:t>
      </w:r>
      <w:r w:rsidRPr="00956DD5">
        <w:rPr>
          <w:color w:val="0D0D0D"/>
          <w:sz w:val="28"/>
          <w:szCs w:val="28"/>
        </w:rPr>
        <w:t xml:space="preserve"> regression analyses show that there is no evidence of a relationship between credit rating and capital structure</w:t>
      </w:r>
      <w:r>
        <w:rPr>
          <w:color w:val="0D0D0D"/>
          <w:sz w:val="28"/>
          <w:szCs w:val="28"/>
        </w:rPr>
        <w:t xml:space="preserve"> for the adopted sample</w:t>
      </w:r>
      <w:r w:rsidRPr="00956DD5">
        <w:rPr>
          <w:color w:val="0D0D0D"/>
          <w:sz w:val="28"/>
          <w:szCs w:val="28"/>
        </w:rPr>
        <w:t xml:space="preserve">; however, there is some evidence </w:t>
      </w:r>
      <w:r>
        <w:rPr>
          <w:color w:val="0D0D0D"/>
          <w:sz w:val="28"/>
          <w:szCs w:val="28"/>
        </w:rPr>
        <w:t xml:space="preserve">regarding </w:t>
      </w:r>
      <w:r w:rsidRPr="00956DD5">
        <w:rPr>
          <w:color w:val="0D0D0D"/>
          <w:sz w:val="28"/>
          <w:szCs w:val="28"/>
        </w:rPr>
        <w:t xml:space="preserve">both profitability and interest coverage ratio </w:t>
      </w:r>
      <w:r>
        <w:rPr>
          <w:color w:val="0D0D0D"/>
          <w:sz w:val="28"/>
          <w:szCs w:val="28"/>
        </w:rPr>
        <w:t xml:space="preserve">that </w:t>
      </w:r>
      <w:r w:rsidRPr="00956DD5">
        <w:rPr>
          <w:color w:val="0D0D0D"/>
          <w:sz w:val="28"/>
          <w:szCs w:val="28"/>
        </w:rPr>
        <w:t>may have an effect on the predicted credit rating.</w:t>
      </w:r>
      <w:r>
        <w:rPr>
          <w:color w:val="0D0D0D"/>
          <w:sz w:val="28"/>
          <w:szCs w:val="28"/>
        </w:rPr>
        <w:t xml:space="preserve"> Finally the study recommended developing a neural network for uninvestigated sectors including both different types of financial indicators and study durations. </w:t>
      </w:r>
    </w:p>
    <w:p w:rsidR="00EF11BD" w:rsidRDefault="00EF11BD" w:rsidP="00EF11BD">
      <w:pPr>
        <w:spacing w:line="480" w:lineRule="auto"/>
        <w:jc w:val="center"/>
        <w:rPr>
          <w:color w:val="0D0D0D"/>
          <w:sz w:val="28"/>
          <w:szCs w:val="28"/>
          <w:rtl/>
          <w:lang w:bidi="ar-JO"/>
        </w:rPr>
      </w:pPr>
    </w:p>
    <w:p w:rsidR="00EF11BD" w:rsidRDefault="00EF11BD" w:rsidP="00EF11BD">
      <w:pPr>
        <w:spacing w:line="480" w:lineRule="auto"/>
        <w:jc w:val="center"/>
        <w:rPr>
          <w:color w:val="0D0D0D"/>
          <w:sz w:val="28"/>
          <w:szCs w:val="28"/>
          <w:rtl/>
        </w:rPr>
      </w:pPr>
    </w:p>
    <w:p w:rsidR="00EF11BD" w:rsidRDefault="00EF11BD" w:rsidP="00EF11BD">
      <w:pPr>
        <w:spacing w:line="480" w:lineRule="auto"/>
        <w:jc w:val="center"/>
        <w:rPr>
          <w:color w:val="0D0D0D"/>
          <w:sz w:val="28"/>
          <w:szCs w:val="28"/>
          <w:rtl/>
          <w:lang w:bidi="ar-JO"/>
        </w:rPr>
      </w:pPr>
    </w:p>
    <w:p w:rsidR="00EF11BD" w:rsidRDefault="00EF11BD" w:rsidP="00EF11BD">
      <w:pPr>
        <w:spacing w:line="480" w:lineRule="auto"/>
        <w:jc w:val="center"/>
        <w:rPr>
          <w:color w:val="0D0D0D"/>
          <w:sz w:val="28"/>
          <w:szCs w:val="28"/>
          <w:rtl/>
        </w:rPr>
      </w:pPr>
    </w:p>
    <w:p w:rsidR="00EF11BD" w:rsidRDefault="00EF11BD" w:rsidP="00EF11BD">
      <w:pPr>
        <w:spacing w:line="480" w:lineRule="auto"/>
        <w:jc w:val="center"/>
        <w:rPr>
          <w:color w:val="0D0D0D"/>
          <w:sz w:val="28"/>
          <w:szCs w:val="28"/>
          <w:rtl/>
        </w:rPr>
      </w:pPr>
    </w:p>
    <w:p w:rsidR="00EF11BD" w:rsidRDefault="00EF11BD" w:rsidP="00EF11BD">
      <w:pPr>
        <w:spacing w:line="480" w:lineRule="auto"/>
        <w:jc w:val="center"/>
        <w:rPr>
          <w:color w:val="0D0D0D"/>
          <w:sz w:val="28"/>
          <w:szCs w:val="28"/>
          <w:rtl/>
          <w:lang w:bidi="ar-JO"/>
        </w:rPr>
      </w:pPr>
    </w:p>
    <w:p w:rsidR="00EF11BD" w:rsidRDefault="00EF11BD" w:rsidP="00EF11BD">
      <w:pPr>
        <w:spacing w:line="480" w:lineRule="auto"/>
        <w:jc w:val="center"/>
        <w:rPr>
          <w:color w:val="0D0D0D"/>
          <w:sz w:val="28"/>
          <w:szCs w:val="28"/>
          <w:rtl/>
        </w:rPr>
      </w:pPr>
    </w:p>
    <w:p w:rsidR="00EF11BD" w:rsidRDefault="00EF11BD" w:rsidP="00EF11BD">
      <w:pPr>
        <w:spacing w:line="480" w:lineRule="auto"/>
        <w:jc w:val="center"/>
        <w:rPr>
          <w:color w:val="0D0D0D"/>
          <w:sz w:val="28"/>
          <w:szCs w:val="28"/>
          <w:rtl/>
          <w:lang w:bidi="ar-JO"/>
        </w:rPr>
      </w:pPr>
    </w:p>
    <w:p w:rsidR="00EF11BD" w:rsidRDefault="00EF11BD" w:rsidP="00EF11BD">
      <w:pPr>
        <w:spacing w:line="480" w:lineRule="auto"/>
        <w:jc w:val="center"/>
        <w:rPr>
          <w:color w:val="0D0D0D"/>
          <w:sz w:val="28"/>
          <w:szCs w:val="28"/>
          <w:rtl/>
          <w:lang w:bidi="ar-JO"/>
        </w:rPr>
      </w:pPr>
    </w:p>
    <w:p w:rsidR="00EF11BD" w:rsidRDefault="00EF11BD" w:rsidP="00EF11BD">
      <w:pPr>
        <w:spacing w:line="480" w:lineRule="auto"/>
        <w:jc w:val="center"/>
        <w:rPr>
          <w:color w:val="0D0D0D"/>
          <w:sz w:val="28"/>
          <w:szCs w:val="28"/>
          <w:rtl/>
          <w:lang w:bidi="ar-JO"/>
        </w:rPr>
      </w:pPr>
    </w:p>
    <w:p w:rsidR="00EF11BD" w:rsidRDefault="00EF11BD" w:rsidP="00EF11BD">
      <w:pPr>
        <w:spacing w:line="480" w:lineRule="auto"/>
        <w:jc w:val="center"/>
        <w:rPr>
          <w:color w:val="0D0D0D"/>
          <w:sz w:val="28"/>
          <w:szCs w:val="28"/>
          <w:rtl/>
        </w:rPr>
      </w:pPr>
    </w:p>
    <w:p w:rsidR="00EF11BD" w:rsidRDefault="00EF11BD" w:rsidP="00EF11BD">
      <w:pPr>
        <w:spacing w:line="480" w:lineRule="auto"/>
        <w:jc w:val="center"/>
        <w:rPr>
          <w:color w:val="0D0D0D"/>
          <w:sz w:val="28"/>
          <w:szCs w:val="28"/>
          <w:rtl/>
        </w:rPr>
      </w:pPr>
    </w:p>
    <w:p w:rsidR="00EF11BD" w:rsidRDefault="00EF11BD" w:rsidP="00EF11BD">
      <w:pPr>
        <w:spacing w:line="480" w:lineRule="auto"/>
        <w:rPr>
          <w:color w:val="0D0D0D"/>
          <w:sz w:val="28"/>
          <w:szCs w:val="28"/>
          <w:rtl/>
        </w:rPr>
      </w:pPr>
    </w:p>
    <w:p w:rsidR="00EF11BD" w:rsidRDefault="00EF11BD" w:rsidP="00EF11BD">
      <w:pPr>
        <w:jc w:val="center"/>
        <w:rPr>
          <w:color w:val="0D0D0D"/>
          <w:sz w:val="28"/>
          <w:szCs w:val="28"/>
        </w:rPr>
      </w:pPr>
      <w:bookmarkStart w:id="0" w:name="_GoBack"/>
      <w:bookmarkEnd w:id="0"/>
    </w:p>
    <w:sectPr w:rsidR="00EF11BD" w:rsidSect="00BE2620">
      <w:pgSz w:w="12240" w:h="15840"/>
      <w:pgMar w:top="1440" w:right="1440" w:bottom="1440" w:left="1440" w:header="720" w:footer="720" w:gutter="0"/>
      <w:pgNumType w:fmt="upp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1BD"/>
    <w:rsid w:val="0034398B"/>
    <w:rsid w:val="00727102"/>
    <w:rsid w:val="00A51418"/>
    <w:rsid w:val="00EF11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9644E-4FC5-43A7-9C75-2A3513AC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1BD"/>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F11BD"/>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1BD"/>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FF1B4A9E9AF4E8550072CC35ABDC4" ma:contentTypeVersion="2" ma:contentTypeDescription="Create a new document." ma:contentTypeScope="" ma:versionID="185399542b1e14fec3aaebd4fe67755b">
  <xsd:schema xmlns:xsd="http://www.w3.org/2001/XMLSchema" xmlns:xs="http://www.w3.org/2001/XMLSchema" xmlns:p="http://schemas.microsoft.com/office/2006/metadata/properties" xmlns:ns1="http://schemas.microsoft.com/sharepoint/v3" xmlns:ns2="9b675a25-ea8c-4ddf-b5e1-516b0e4d2517" targetNamespace="http://schemas.microsoft.com/office/2006/metadata/properties" ma:root="true" ma:fieldsID="5f7e6a323310430764f923c71186c212" ns1:_="" ns2:_="">
    <xsd:import namespace="http://schemas.microsoft.com/sharepoint/v3"/>
    <xsd:import namespace="9b675a25-ea8c-4ddf-b5e1-516b0e4d251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675a25-ea8c-4ddf-b5e1-516b0e4d251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2C6585-D2D0-44F7-ABFF-D863523BD247}"/>
</file>

<file path=customXml/itemProps2.xml><?xml version="1.0" encoding="utf-8"?>
<ds:datastoreItem xmlns:ds="http://schemas.openxmlformats.org/officeDocument/2006/customXml" ds:itemID="{E8E0E194-AAD2-4E5B-B947-8CA4D5896041}"/>
</file>

<file path=customXml/itemProps3.xml><?xml version="1.0" encoding="utf-8"?>
<ds:datastoreItem xmlns:ds="http://schemas.openxmlformats.org/officeDocument/2006/customXml" ds:itemID="{47D0EC0B-0D33-40FA-8568-CC2A9963B1DA}"/>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3</cp:revision>
  <dcterms:created xsi:type="dcterms:W3CDTF">2017-12-11T09:55:00Z</dcterms:created>
  <dcterms:modified xsi:type="dcterms:W3CDTF">2017-12-11T10:16:00Z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0x010100511FF1B4A9E9AF4E8550072CC35ABDC4</vt:lpwstr>
  </property>
</Properties>
</file>