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1E" w:rsidRDefault="00E1241E" w:rsidP="00E1241E">
      <w:pPr>
        <w:pStyle w:val="NoParagraphStyle"/>
        <w:suppressAutoHyphens/>
        <w:bidi w:val="0"/>
        <w:spacing w:after="57"/>
        <w:ind w:firstLine="794"/>
        <w:jc w:val="both"/>
        <w:rPr>
          <w:rFonts w:ascii="Arial" w:hAnsi="Arial" w:cs="Arial"/>
          <w:b/>
          <w:bCs/>
          <w:w w:val="99"/>
          <w:sz w:val="30"/>
          <w:szCs w:val="30"/>
        </w:rPr>
      </w:pPr>
      <w:r>
        <w:rPr>
          <w:rFonts w:ascii="Arial" w:hAnsi="Arial" w:cs="Arial"/>
          <w:b/>
          <w:bCs/>
          <w:w w:val="99"/>
          <w:sz w:val="30"/>
          <w:szCs w:val="30"/>
        </w:rPr>
        <w:t>PhD Thesi: Dr. Ali Hammouri</w:t>
      </w:r>
    </w:p>
    <w:p w:rsidR="00E1241E" w:rsidRDefault="00E1241E" w:rsidP="00E1241E">
      <w:pPr>
        <w:pStyle w:val="NoParagraphStyle"/>
        <w:suppressAutoHyphens/>
        <w:bidi w:val="0"/>
        <w:spacing w:after="57"/>
        <w:ind w:firstLine="794"/>
        <w:jc w:val="both"/>
        <w:rPr>
          <w:rFonts w:ascii="Arial Narrow" w:hAnsi="Arial Narrow" w:cs="Arial Narrow"/>
          <w:w w:val="99"/>
          <w:sz w:val="26"/>
          <w:szCs w:val="26"/>
        </w:rPr>
      </w:pPr>
      <w:r>
        <w:rPr>
          <w:rFonts w:ascii="Arial" w:hAnsi="Arial" w:cs="Arial"/>
          <w:b/>
          <w:bCs/>
          <w:w w:val="99"/>
          <w:sz w:val="30"/>
          <w:szCs w:val="30"/>
        </w:rPr>
        <w:t>Abstract</w:t>
      </w:r>
      <w:r>
        <w:rPr>
          <w:rFonts w:ascii="Arial Narrow" w:hAnsi="Arial Narrow" w:cs="Arial Narrow"/>
          <w:w w:val="99"/>
          <w:sz w:val="26"/>
          <w:szCs w:val="26"/>
        </w:rPr>
        <w:t>:</w:t>
      </w:r>
    </w:p>
    <w:p w:rsidR="00E1241E" w:rsidRDefault="00E1241E" w:rsidP="00E1241E">
      <w:pPr>
        <w:pStyle w:val="NoParagraphStyle"/>
        <w:suppressAutoHyphens/>
        <w:bidi w:val="0"/>
        <w:spacing w:after="170"/>
        <w:ind w:firstLine="794"/>
        <w:jc w:val="both"/>
        <w:rPr>
          <w:rFonts w:ascii="Myriad Pro" w:hAnsi="Myriad Pro" w:cs="Myriad Pro"/>
          <w:w w:val="99"/>
          <w:sz w:val="26"/>
          <w:szCs w:val="26"/>
        </w:rPr>
      </w:pPr>
      <w:r>
        <w:rPr>
          <w:rFonts w:ascii="Myriad Pro" w:hAnsi="Myriad Pro" w:cs="Myriad Pro"/>
          <w:w w:val="99"/>
          <w:sz w:val="26"/>
          <w:szCs w:val="26"/>
        </w:rPr>
        <w:t>The Fine Arts have been developed in all its forms and fields, and became a priority for all researchers, talents, and academics. These developments have been followed by a large diversity and assortment of techniques, mediums, materials as well as intentions and the variety of functions the fine arts generate to humanity. Fine Arts as one of the humanism science, also have been remarkably developed in all aspects including materials, techniques and styles, beside the creative and conceptual side of the artist himself, and thus make the material and technique as an inspiring and imagination force affecting his or her artistic creation.</w:t>
      </w:r>
    </w:p>
    <w:p w:rsidR="00E1241E" w:rsidRDefault="00E1241E" w:rsidP="00E1241E">
      <w:pPr>
        <w:pStyle w:val="NoParagraphStyle"/>
        <w:suppressAutoHyphens/>
        <w:bidi w:val="0"/>
        <w:spacing w:after="170"/>
        <w:ind w:firstLine="794"/>
        <w:jc w:val="both"/>
        <w:rPr>
          <w:rFonts w:ascii="Myriad Pro" w:hAnsi="Myriad Pro" w:cs="Myriad Pro"/>
          <w:w w:val="99"/>
          <w:sz w:val="26"/>
          <w:szCs w:val="26"/>
        </w:rPr>
      </w:pPr>
      <w:r>
        <w:rPr>
          <w:rFonts w:ascii="Myriad Pro" w:hAnsi="Myriad Pro" w:cs="Myriad Pro"/>
          <w:w w:val="99"/>
          <w:sz w:val="26"/>
          <w:szCs w:val="26"/>
        </w:rPr>
        <w:t>The Printmaking as a form of Fine Arts is no more a kind of imitation or illustration media only, but; it became an independent and significant branch, and directly involved in all aspects of daily development in technology and all aspects of life, so this form of art is affecting and being affected by the latest technology used for printing until it is strongly involved in digital media to cope with renovation, creation and technology. According to these involvements, Graphic art became one of the most arts that are able to be modified, developed and enhanced day by day.</w:t>
      </w:r>
    </w:p>
    <w:p w:rsidR="00E1241E" w:rsidRDefault="00E1241E" w:rsidP="00E1241E">
      <w:pPr>
        <w:pStyle w:val="NoParagraphStyle"/>
        <w:suppressAutoHyphens/>
        <w:bidi w:val="0"/>
        <w:spacing w:after="170"/>
        <w:ind w:firstLine="794"/>
        <w:jc w:val="both"/>
        <w:rPr>
          <w:rFonts w:ascii="Myriad Pro" w:hAnsi="Myriad Pro" w:cs="Myriad Pro"/>
          <w:w w:val="99"/>
          <w:sz w:val="26"/>
          <w:szCs w:val="26"/>
        </w:rPr>
      </w:pPr>
      <w:r>
        <w:rPr>
          <w:rFonts w:ascii="Myriad Pro" w:hAnsi="Myriad Pro" w:cs="Myriad Pro"/>
          <w:w w:val="99"/>
          <w:sz w:val="26"/>
          <w:szCs w:val="26"/>
        </w:rPr>
        <w:t xml:space="preserve">This study aimed to deeply cram the underpinning, development and utilize the Techniques, styles, and materials, in the creation and production process of Graphic Art and Printmaking by using different techniques and materials, and the new directions and additions of printing techniques added to the traditional printing styles.  </w:t>
      </w:r>
    </w:p>
    <w:p w:rsidR="00E1241E" w:rsidRDefault="00E1241E" w:rsidP="00E1241E">
      <w:pPr>
        <w:pStyle w:val="NoParagraphStyle"/>
        <w:suppressAutoHyphens/>
        <w:bidi w:val="0"/>
        <w:spacing w:after="170"/>
        <w:ind w:firstLine="794"/>
        <w:jc w:val="both"/>
        <w:rPr>
          <w:rFonts w:ascii="Myriad Pro" w:hAnsi="Myriad Pro" w:cs="Myriad Pro"/>
          <w:w w:val="99"/>
          <w:sz w:val="26"/>
          <w:szCs w:val="26"/>
        </w:rPr>
      </w:pPr>
      <w:r>
        <w:rPr>
          <w:rFonts w:ascii="Myriad Pro" w:hAnsi="Myriad Pro" w:cs="Myriad Pro"/>
          <w:w w:val="99"/>
          <w:sz w:val="26"/>
          <w:szCs w:val="26"/>
        </w:rPr>
        <w:t xml:space="preserve">The researcher stated the thesis problem as the urge and demand, to utilize the enormous growth in the world of technology, techniques and materials to achieve creative and original forms that have a ground beyond the traditional production in the field of graphic art and printmaking, and thus make this kind of art analogous and parallel to the development and evolution of the today’s technology.  </w:t>
      </w:r>
    </w:p>
    <w:p w:rsidR="00E37DB1" w:rsidRDefault="00E1241E" w:rsidP="00E1241E">
      <w:r>
        <w:rPr>
          <w:rFonts w:ascii="Myriad Pro" w:hAnsi="Myriad Pro" w:cs="Myriad Pro"/>
          <w:w w:val="99"/>
          <w:sz w:val="26"/>
          <w:szCs w:val="26"/>
        </w:rPr>
        <w:t>The research built its main concept around the question says: Is there any influence by the development of techniques and materials on the creativity and originality of the graphic art product? And, is it applicable to utilize materials, techniques and colors in the graphic art outputs?</w:t>
      </w:r>
    </w:p>
    <w:sectPr w:rsidR="00E37DB1" w:rsidSect="00E37D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Soft Pro">
    <w:panose1 w:val="020B0600060200000000"/>
    <w:charset w:val="00"/>
    <w:family w:val="swiss"/>
    <w:pitch w:val="variable"/>
    <w:sig w:usb0="0000280F" w:usb1="80000000" w:usb2="00000008" w:usb3="00000000" w:csb0="00000063" w:csb1="00000000"/>
  </w:font>
  <w:font w:name="Arial Narrow">
    <w:panose1 w:val="020B0606020202030204"/>
    <w:charset w:val="00"/>
    <w:family w:val="swiss"/>
    <w:pitch w:val="variable"/>
    <w:sig w:usb0="00000287" w:usb1="000008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defaultTabStop w:val="720"/>
  <w:characterSpacingControl w:val="doNotCompress"/>
  <w:compat/>
  <w:rsids>
    <w:rsidRoot w:val="00E1241E"/>
    <w:rsid w:val="00E1241E"/>
    <w:rsid w:val="00E37D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241E"/>
    <w:pPr>
      <w:autoSpaceDE w:val="0"/>
      <w:autoSpaceDN w:val="0"/>
      <w:bidi/>
      <w:adjustRightInd w:val="0"/>
      <w:spacing w:after="0" w:line="288" w:lineRule="auto"/>
      <w:textAlignment w:val="center"/>
    </w:pPr>
    <w:rPr>
      <w:rFonts w:ascii="WinSoft Pro" w:hAnsi="WinSoft Pro" w:cs="WinSoft Pr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1</cp:revision>
  <dcterms:created xsi:type="dcterms:W3CDTF">2011-10-18T10:11:00Z</dcterms:created>
  <dcterms:modified xsi:type="dcterms:W3CDTF">2011-10-18T10:12:00Z</dcterms:modified>
</cp:coreProperties>
</file>